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0E" w:rsidRDefault="007946DE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 w:rsidR="0072110E" w:rsidRPr="00B65A6E" w:rsidRDefault="007946DE">
      <w:pPr>
        <w:framePr w:w="6000" w:wrap="auto" w:hAnchor="text" w:x="3089" w:y="1642"/>
        <w:widowControl w:val="0"/>
        <w:autoSpaceDE w:val="0"/>
        <w:autoSpaceDN w:val="0"/>
        <w:spacing w:line="332" w:lineRule="exact"/>
        <w:rPr>
          <w:rFonts w:hAnsi="Calibri"/>
          <w:b/>
          <w:color w:val="000000"/>
          <w:sz w:val="32"/>
          <w:szCs w:val="22"/>
          <w:lang w:eastAsia="zh-CN"/>
        </w:rPr>
      </w:pPr>
      <w:r w:rsidRPr="00B65A6E">
        <w:rPr>
          <w:rFonts w:ascii="RNGNAM+MicrosoftYaHei" w:hAnsi="RNGNAM+MicrosoftYaHei" w:cs="RNGNAM+MicrosoftYaHei"/>
          <w:b/>
          <w:color w:val="000000"/>
          <w:sz w:val="32"/>
          <w:szCs w:val="22"/>
          <w:lang w:eastAsia="zh-CN"/>
        </w:rPr>
        <w:t>合肥市第二人民医院新冠疫情防控告知书</w:t>
      </w:r>
    </w:p>
    <w:p w:rsidR="0072110E" w:rsidRDefault="007946DE">
      <w:pPr>
        <w:framePr w:w="2769" w:wrap="auto" w:hAnchor="text" w:x="1776" w:y="2517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尊敬的患者及家属：</w:t>
      </w:r>
    </w:p>
    <w:p w:rsidR="0072110E" w:rsidRDefault="007946DE">
      <w:pPr>
        <w:framePr w:w="8824" w:wrap="auto" w:hAnchor="text" w:x="1776" w:y="2978"/>
        <w:widowControl w:val="0"/>
        <w:autoSpaceDE w:val="0"/>
        <w:autoSpaceDN w:val="0"/>
        <w:spacing w:line="281" w:lineRule="exact"/>
        <w:ind w:left="660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4"/>
          <w:sz w:val="28"/>
          <w:szCs w:val="22"/>
          <w:lang w:eastAsia="zh-CN"/>
        </w:rPr>
        <w:t>因新冠肺炎疫情防控需要，为更好地保障您的生命安</w:t>
      </w:r>
      <w:r>
        <w:rPr>
          <w:rFonts w:hAnsi="Calibri"/>
          <w:color w:val="000000"/>
          <w:spacing w:val="4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3"/>
          <w:sz w:val="28"/>
          <w:szCs w:val="22"/>
          <w:lang w:eastAsia="zh-CN"/>
        </w:rPr>
        <w:t>全，防止</w:t>
      </w:r>
    </w:p>
    <w:p w:rsidR="0072110E" w:rsidRDefault="007946DE">
      <w:pPr>
        <w:framePr w:w="8824" w:wrap="auto" w:hAnchor="text" w:x="1776" w:y="2978"/>
        <w:widowControl w:val="0"/>
        <w:autoSpaceDE w:val="0"/>
        <w:autoSpaceDN w:val="0"/>
        <w:spacing w:before="177" w:line="28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交叉感染，请在就诊前主动配合医务人员，务必认真阅读以下内容，</w:t>
      </w:r>
    </w:p>
    <w:p w:rsidR="0072110E" w:rsidRDefault="007946DE">
      <w:pPr>
        <w:framePr w:w="8824" w:wrap="auto" w:hAnchor="text" w:x="1776" w:y="2978"/>
        <w:widowControl w:val="0"/>
        <w:autoSpaceDE w:val="0"/>
        <w:autoSpaceDN w:val="0"/>
        <w:spacing w:before="180"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-1"/>
          <w:sz w:val="28"/>
          <w:szCs w:val="22"/>
          <w:lang w:eastAsia="zh-CN"/>
        </w:rPr>
        <w:t>如实填写，在相应选项打</w:t>
      </w:r>
      <w:r>
        <w:rPr>
          <w:rFonts w:ascii="FangSong" w:hAnsi="FangSong" w:cs="FangSong"/>
          <w:color w:val="000000"/>
          <w:spacing w:val="-1"/>
          <w:sz w:val="28"/>
          <w:szCs w:val="22"/>
          <w:lang w:eastAsia="zh-CN"/>
        </w:rPr>
        <w:t>“</w:t>
      </w:r>
      <w:r>
        <w:rPr>
          <w:rFonts w:ascii="EJNNIB+ArialMT" w:hAnsi="EJNNIB+ArialMT" w:cs="EJNNIB+ArialMT"/>
          <w:color w:val="000000"/>
          <w:sz w:val="28"/>
          <w:szCs w:val="22"/>
          <w:lang w:eastAsia="zh-CN"/>
        </w:rPr>
        <w:t>√</w:t>
      </w:r>
      <w:r>
        <w:rPr>
          <w:rFonts w:ascii="FangSong" w:hAnsi="FangSong" w:cs="FangSong"/>
          <w:color w:val="000000"/>
          <w:spacing w:val="-1"/>
          <w:sz w:val="28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pacing w:val="-1"/>
          <w:sz w:val="28"/>
          <w:szCs w:val="22"/>
          <w:lang w:eastAsia="zh-CN"/>
        </w:rPr>
        <w:t>，隐瞒信息造成后果将承担法律责任。</w:t>
      </w:r>
    </w:p>
    <w:p w:rsidR="0072110E" w:rsidRDefault="007946DE">
      <w:pPr>
        <w:framePr w:w="8824" w:wrap="auto" w:hAnchor="text" w:x="1776" w:y="2978"/>
        <w:widowControl w:val="0"/>
        <w:autoSpaceDE w:val="0"/>
        <w:autoSpaceDN w:val="0"/>
        <w:spacing w:before="162" w:line="293" w:lineRule="exact"/>
        <w:ind w:left="660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VFNKGR+TimesNewRomanPSMT" w:hAnsi="Calibri"/>
          <w:color w:val="000000"/>
          <w:spacing w:val="-1"/>
          <w:sz w:val="28"/>
          <w:szCs w:val="22"/>
          <w:lang w:eastAsia="zh-CN"/>
        </w:rPr>
        <w:t>1</w:t>
      </w:r>
      <w:r>
        <w:rPr>
          <w:rFonts w:ascii="FangSong" w:hAnsi="FangSong" w:cs="FangSong"/>
          <w:color w:val="000000"/>
          <w:spacing w:val="42"/>
          <w:sz w:val="28"/>
          <w:szCs w:val="22"/>
          <w:lang w:eastAsia="zh-CN"/>
        </w:rPr>
        <w:t>、</w:t>
      </w:r>
      <w:r>
        <w:rPr>
          <w:rFonts w:ascii="VFNKGR+TimesNewRomanPSMT" w:hAnsi="Calibri"/>
          <w:color w:val="000000"/>
          <w:spacing w:val="2"/>
          <w:sz w:val="28"/>
          <w:szCs w:val="22"/>
          <w:lang w:eastAsia="zh-CN"/>
        </w:rPr>
        <w:t>21</w:t>
      </w:r>
      <w:r>
        <w:rPr>
          <w:rFonts w:hAnsi="Calibri"/>
          <w:color w:val="000000"/>
          <w:spacing w:val="-17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3"/>
          <w:sz w:val="28"/>
          <w:szCs w:val="22"/>
          <w:lang w:eastAsia="zh-CN"/>
        </w:rPr>
        <w:t>天内是否有国内中高风险地区居住史或旅行史；中高风险</w:t>
      </w:r>
    </w:p>
    <w:p w:rsidR="0072110E" w:rsidRDefault="007946DE">
      <w:pPr>
        <w:framePr w:w="8824" w:wrap="auto" w:hAnchor="text" w:x="1776" w:y="2978"/>
        <w:widowControl w:val="0"/>
        <w:autoSpaceDE w:val="0"/>
        <w:autoSpaceDN w:val="0"/>
        <w:spacing w:before="162" w:line="28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抽区详情（以国家分布的中风险抽区为准）</w:t>
      </w:r>
    </w:p>
    <w:p w:rsidR="0072110E" w:rsidRDefault="007946DE">
      <w:pPr>
        <w:framePr w:w="8824" w:wrap="auto" w:hAnchor="text" w:x="1776" w:y="2978"/>
        <w:widowControl w:val="0"/>
        <w:autoSpaceDE w:val="0"/>
        <w:autoSpaceDN w:val="0"/>
        <w:spacing w:before="180" w:line="293" w:lineRule="exact"/>
        <w:ind w:left="6977"/>
        <w:rPr>
          <w:rFonts w:hAnsi="Calibri"/>
          <w:color w:val="000000"/>
          <w:sz w:val="28"/>
          <w:szCs w:val="22"/>
        </w:rPr>
      </w:pPr>
      <w:r>
        <w:rPr>
          <w:rFonts w:ascii="FangSong" w:hAnsi="FangSong" w:cs="FangSong"/>
          <w:color w:val="000000"/>
          <w:spacing w:val="1"/>
          <w:sz w:val="28"/>
          <w:szCs w:val="22"/>
        </w:rPr>
        <w:t>有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  <w:r>
        <w:rPr>
          <w:rFonts w:hAnsi="Calibri"/>
          <w:color w:val="000000"/>
          <w:spacing w:val="280"/>
          <w:sz w:val="28"/>
          <w:szCs w:val="22"/>
        </w:rPr>
        <w:t xml:space="preserve"> </w:t>
      </w:r>
      <w:r>
        <w:rPr>
          <w:rFonts w:ascii="FangSong" w:hAnsi="FangSong" w:cs="FangSong"/>
          <w:color w:val="000000"/>
          <w:spacing w:val="-2"/>
          <w:sz w:val="28"/>
          <w:szCs w:val="22"/>
        </w:rPr>
        <w:t>无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</w:p>
    <w:p w:rsidR="0072110E" w:rsidRDefault="007946DE">
      <w:pPr>
        <w:framePr w:w="7986" w:wrap="auto" w:hAnchor="text" w:x="2417" w:y="5738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VFNKGR+TimesNewRomanPSMT" w:hAnsi="Calibri"/>
          <w:color w:val="000000"/>
          <w:spacing w:val="-1"/>
          <w:sz w:val="28"/>
          <w:szCs w:val="22"/>
          <w:lang w:eastAsia="zh-CN"/>
        </w:rPr>
        <w:t>2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、</w:t>
      </w:r>
      <w:r>
        <w:rPr>
          <w:rFonts w:hAnsi="Calibri"/>
          <w:color w:val="000000"/>
          <w:spacing w:val="-9"/>
          <w:sz w:val="28"/>
          <w:szCs w:val="22"/>
          <w:lang w:eastAsia="zh-CN"/>
        </w:rPr>
        <w:t xml:space="preserve"> </w:t>
      </w:r>
      <w:r>
        <w:rPr>
          <w:rFonts w:ascii="VFNKGR+TimesNewRomanPSMT" w:hAnsi="Calibri"/>
          <w:color w:val="000000"/>
          <w:spacing w:val="2"/>
          <w:sz w:val="28"/>
          <w:szCs w:val="22"/>
          <w:lang w:eastAsia="zh-CN"/>
        </w:rPr>
        <w:t>21</w:t>
      </w:r>
      <w:r>
        <w:rPr>
          <w:rFonts w:hAnsi="Calibri"/>
          <w:color w:val="000000"/>
          <w:spacing w:val="-17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天内是否曾接触新冠病毒感染者或密切接触者；</w:t>
      </w:r>
    </w:p>
    <w:p w:rsidR="0072110E" w:rsidRDefault="007946DE">
      <w:pPr>
        <w:framePr w:w="7986" w:wrap="auto" w:hAnchor="text" w:x="2417" w:y="5738"/>
        <w:widowControl w:val="0"/>
        <w:autoSpaceDE w:val="0"/>
        <w:autoSpaceDN w:val="0"/>
        <w:spacing w:before="162" w:line="293" w:lineRule="exact"/>
        <w:ind w:left="6336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有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  <w:r>
        <w:rPr>
          <w:rFonts w:hAnsi="Calibri"/>
          <w:color w:val="000000"/>
          <w:spacing w:val="280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2"/>
          <w:sz w:val="28"/>
          <w:szCs w:val="22"/>
          <w:lang w:eastAsia="zh-CN"/>
        </w:rPr>
        <w:t>无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</w:p>
    <w:p w:rsidR="0072110E" w:rsidRDefault="007946DE">
      <w:pPr>
        <w:framePr w:w="8628" w:wrap="auto" w:hAnchor="text" w:x="1776" w:y="6657"/>
        <w:widowControl w:val="0"/>
        <w:autoSpaceDE w:val="0"/>
        <w:autoSpaceDN w:val="0"/>
        <w:spacing w:line="293" w:lineRule="exact"/>
        <w:ind w:left="660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VFNKGR+TimesNewRomanPSMT" w:hAnsi="Calibri"/>
          <w:color w:val="000000"/>
          <w:spacing w:val="-1"/>
          <w:sz w:val="28"/>
          <w:szCs w:val="22"/>
          <w:lang w:eastAsia="zh-CN"/>
        </w:rPr>
        <w:t>3</w:t>
      </w:r>
      <w:r>
        <w:rPr>
          <w:rFonts w:ascii="FangSong" w:hAnsi="FangSong" w:cs="FangSong"/>
          <w:color w:val="000000"/>
          <w:spacing w:val="42"/>
          <w:sz w:val="28"/>
          <w:szCs w:val="22"/>
          <w:lang w:eastAsia="zh-CN"/>
        </w:rPr>
        <w:t>、</w:t>
      </w:r>
      <w:r>
        <w:rPr>
          <w:rFonts w:ascii="VFNKGR+TimesNewRomanPSMT" w:hAnsi="Calibri"/>
          <w:color w:val="000000"/>
          <w:spacing w:val="2"/>
          <w:sz w:val="28"/>
          <w:szCs w:val="22"/>
          <w:lang w:eastAsia="zh-CN"/>
        </w:rPr>
        <w:t>21</w:t>
      </w:r>
      <w:r>
        <w:rPr>
          <w:rFonts w:hAnsi="Calibri"/>
          <w:color w:val="000000"/>
          <w:spacing w:val="-12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5"/>
          <w:sz w:val="28"/>
          <w:szCs w:val="22"/>
          <w:lang w:eastAsia="zh-CN"/>
        </w:rPr>
        <w:t>天内是否曾接触来自于有病例报告社区的发热</w:t>
      </w:r>
      <w:r>
        <w:rPr>
          <w:rFonts w:ascii="VFNKGR+TimesNewRomanPSMT" w:hAnsi="Calibri"/>
          <w:color w:val="000000"/>
          <w:spacing w:val="4"/>
          <w:sz w:val="2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pacing w:val="6"/>
          <w:sz w:val="28"/>
          <w:szCs w:val="22"/>
          <w:lang w:eastAsia="zh-CN"/>
        </w:rPr>
        <w:t>有呼吸道</w:t>
      </w:r>
    </w:p>
    <w:p w:rsidR="0072110E" w:rsidRDefault="007946DE">
      <w:pPr>
        <w:framePr w:w="8628" w:wrap="auto" w:hAnchor="text" w:x="1776" w:y="6657"/>
        <w:widowControl w:val="0"/>
        <w:autoSpaceDE w:val="0"/>
        <w:autoSpaceDN w:val="0"/>
        <w:spacing w:before="162" w:line="281" w:lineRule="exact"/>
        <w:rPr>
          <w:rFonts w:hAnsi="Calibri" w:hint="eastAsia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症状的患者；</w:t>
      </w:r>
    </w:p>
    <w:p w:rsidR="0072110E" w:rsidRDefault="007946DE">
      <w:pPr>
        <w:framePr w:w="1650" w:wrap="auto" w:hAnchor="text" w:x="8753" w:y="7576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有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  <w:r>
        <w:rPr>
          <w:rFonts w:hAnsi="Calibri"/>
          <w:color w:val="000000"/>
          <w:spacing w:val="280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2"/>
          <w:sz w:val="28"/>
          <w:szCs w:val="22"/>
          <w:lang w:eastAsia="zh-CN"/>
        </w:rPr>
        <w:t>无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</w:p>
    <w:p w:rsidR="0072110E" w:rsidRDefault="007946DE">
      <w:pPr>
        <w:framePr w:w="4860" w:wrap="auto" w:hAnchor="text" w:x="2417" w:y="8037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VFNKGR+TimesNewRomanPSMT" w:hAnsi="Calibri"/>
          <w:color w:val="000000"/>
          <w:spacing w:val="-1"/>
          <w:sz w:val="28"/>
          <w:szCs w:val="22"/>
          <w:lang w:eastAsia="zh-CN"/>
        </w:rPr>
        <w:t>4</w:t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、</w:t>
      </w:r>
      <w:r>
        <w:rPr>
          <w:rFonts w:ascii="VFNKGR+TimesNewRomanPSMT" w:hAnsi="Calibri"/>
          <w:color w:val="000000"/>
          <w:sz w:val="28"/>
          <w:szCs w:val="22"/>
          <w:lang w:eastAsia="zh-CN"/>
        </w:rPr>
        <w:t>3</w:t>
      </w:r>
      <w:r>
        <w:rPr>
          <w:rFonts w:hAnsi="Calibri"/>
          <w:color w:val="000000"/>
          <w:spacing w:val="-16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天内是否有发热（体温</w:t>
      </w:r>
      <w:r>
        <w:rPr>
          <w:rFonts w:ascii="EJNNIB+ArialMT" w:hAnsi="EJNNIB+ArialMT" w:cs="EJNNIB+ArialMT"/>
          <w:color w:val="000000"/>
          <w:sz w:val="28"/>
          <w:szCs w:val="22"/>
          <w:lang w:eastAsia="zh-CN"/>
        </w:rPr>
        <w:t>≥</w:t>
      </w:r>
      <w:r>
        <w:rPr>
          <w:rFonts w:ascii="VFNKGR+TimesNewRomanPSMT" w:hAnsi="Calibri"/>
          <w:color w:val="000000"/>
          <w:sz w:val="28"/>
          <w:szCs w:val="22"/>
          <w:lang w:eastAsia="zh-CN"/>
        </w:rPr>
        <w:t>37.3</w:t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℃</w:t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）</w:t>
      </w:r>
    </w:p>
    <w:p w:rsidR="0072110E" w:rsidRDefault="007946DE">
      <w:pPr>
        <w:framePr w:w="1633" w:wrap="auto" w:hAnchor="text" w:x="8770" w:y="8037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有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  <w:r>
        <w:rPr>
          <w:rFonts w:hAnsi="Calibri"/>
          <w:color w:val="000000"/>
          <w:spacing w:val="261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无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</w:p>
    <w:p w:rsidR="0072110E" w:rsidRDefault="007946DE">
      <w:pPr>
        <w:framePr w:w="8248" w:wrap="auto" w:hAnchor="text" w:x="2417" w:y="8498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VFNKGR+TimesNewRomanPSMT" w:hAnsi="Calibri"/>
          <w:color w:val="000000"/>
          <w:spacing w:val="-1"/>
          <w:sz w:val="28"/>
          <w:szCs w:val="22"/>
          <w:lang w:eastAsia="zh-CN"/>
        </w:rPr>
        <w:t>5</w:t>
      </w:r>
      <w:r>
        <w:rPr>
          <w:rFonts w:ascii="FangSong" w:hAnsi="FangSong" w:cs="FangSong"/>
          <w:color w:val="000000"/>
          <w:spacing w:val="-3"/>
          <w:sz w:val="28"/>
          <w:szCs w:val="22"/>
          <w:lang w:eastAsia="zh-CN"/>
        </w:rPr>
        <w:t>、本人是否从事高风险职业（如冷链、进口食品或货物接触史）</w:t>
      </w:r>
    </w:p>
    <w:p w:rsidR="0072110E" w:rsidRDefault="007946DE">
      <w:pPr>
        <w:framePr w:w="8248" w:wrap="auto" w:hAnchor="text" w:x="2417" w:y="8498"/>
        <w:widowControl w:val="0"/>
        <w:autoSpaceDE w:val="0"/>
        <w:autoSpaceDN w:val="0"/>
        <w:spacing w:before="162" w:line="293" w:lineRule="exact"/>
        <w:ind w:left="6360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有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  <w:r>
        <w:rPr>
          <w:rFonts w:hAnsi="Calibri"/>
          <w:color w:val="000000"/>
          <w:spacing w:val="256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2"/>
          <w:sz w:val="28"/>
          <w:szCs w:val="22"/>
          <w:lang w:eastAsia="zh-CN"/>
        </w:rPr>
        <w:t>无</w:t>
      </w:r>
      <w:r w:rsidR="00B65A6E" w:rsidRPr="00B65A6E">
        <w:rPr>
          <w:rFonts w:ascii="FangSong" w:hAnsi="FangSong" w:cs="FangSong" w:hint="eastAsia"/>
          <w:color w:val="000000"/>
          <w:sz w:val="28"/>
          <w:szCs w:val="22"/>
          <w:lang w:eastAsia="zh-CN"/>
        </w:rPr>
        <w:t>□</w:t>
      </w:r>
    </w:p>
    <w:p w:rsidR="0072110E" w:rsidRDefault="007946DE">
      <w:pPr>
        <w:framePr w:w="4736" w:wrap="auto" w:hAnchor="text" w:x="2436" w:y="9417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此外，请您确认接受以下就诊措施：</w:t>
      </w:r>
    </w:p>
    <w:p w:rsidR="0072110E" w:rsidRDefault="007946DE">
      <w:pPr>
        <w:framePr w:w="4901" w:wrap="auto" w:hAnchor="text" w:x="2436" w:y="9878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VFNKGR+TimesNewRomanPSMT" w:hAnsi="Calibri"/>
          <w:color w:val="000000"/>
          <w:spacing w:val="-1"/>
          <w:sz w:val="28"/>
          <w:szCs w:val="22"/>
          <w:lang w:eastAsia="zh-CN"/>
        </w:rPr>
        <w:t>1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、</w:t>
      </w:r>
      <w:r>
        <w:rPr>
          <w:rFonts w:hAnsi="Calibri"/>
          <w:color w:val="000000"/>
          <w:spacing w:val="-28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请主动扫安康码，配合测量体温；</w:t>
      </w:r>
    </w:p>
    <w:p w:rsidR="0072110E" w:rsidRDefault="007946DE">
      <w:pPr>
        <w:framePr w:w="7967" w:wrap="auto" w:hAnchor="text" w:x="2436" w:y="10336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VFNKGR+TimesNewRomanPSMT" w:hAnsi="Calibri"/>
          <w:color w:val="000000"/>
          <w:spacing w:val="-1"/>
          <w:sz w:val="28"/>
          <w:szCs w:val="22"/>
          <w:lang w:eastAsia="zh-CN"/>
        </w:rPr>
        <w:t>2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、就诊医生根据疫情需要可能对您测量体温、询问筛查等；</w:t>
      </w:r>
    </w:p>
    <w:p w:rsidR="0072110E" w:rsidRDefault="007946DE">
      <w:pPr>
        <w:framePr w:w="7967" w:wrap="auto" w:hAnchor="text" w:x="2436" w:y="10336"/>
        <w:widowControl w:val="0"/>
        <w:autoSpaceDE w:val="0"/>
        <w:autoSpaceDN w:val="0"/>
        <w:spacing w:before="162"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VFNKGR+TimesNewRomanPSMT" w:hAnsi="Calibri"/>
          <w:color w:val="000000"/>
          <w:spacing w:val="-1"/>
          <w:sz w:val="28"/>
          <w:szCs w:val="22"/>
          <w:lang w:eastAsia="zh-CN"/>
        </w:rPr>
        <w:t>3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、</w:t>
      </w:r>
      <w:r>
        <w:rPr>
          <w:rFonts w:hAnsi="Calibri"/>
          <w:color w:val="000000"/>
          <w:spacing w:val="-28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3"/>
          <w:sz w:val="28"/>
          <w:szCs w:val="22"/>
          <w:lang w:eastAsia="zh-CN"/>
        </w:rPr>
        <w:t>该表请您签名确认后，就诊时交给医生，并保证做</w:t>
      </w:r>
      <w:r>
        <w:rPr>
          <w:rFonts w:hAnsi="Calibri"/>
          <w:color w:val="000000"/>
          <w:spacing w:val="-11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到一患一</w:t>
      </w:r>
    </w:p>
    <w:p w:rsidR="0072110E" w:rsidRDefault="007946DE">
      <w:pPr>
        <w:framePr w:w="3701" w:wrap="auto" w:hAnchor="text" w:x="1776" w:y="11258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诊室。</w:t>
      </w:r>
    </w:p>
    <w:p w:rsidR="0072110E" w:rsidRDefault="007946DE">
      <w:pPr>
        <w:framePr w:w="3701" w:wrap="auto" w:hAnchor="text" w:x="1776" w:y="11258"/>
        <w:widowControl w:val="0"/>
        <w:autoSpaceDE w:val="0"/>
        <w:autoSpaceDN w:val="0"/>
        <w:spacing w:before="177" w:line="281" w:lineRule="exact"/>
        <w:ind w:left="660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感谢您的理解和配合！</w:t>
      </w:r>
    </w:p>
    <w:p w:rsidR="0072110E" w:rsidRDefault="007946DE">
      <w:pPr>
        <w:framePr w:w="1645" w:wrap="auto" w:hAnchor="text" w:x="1776" w:y="12710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就诊科室：</w:t>
      </w:r>
    </w:p>
    <w:p w:rsidR="0072110E" w:rsidRDefault="007946DE">
      <w:pPr>
        <w:framePr w:w="1645" w:wrap="auto" w:hAnchor="text" w:x="1776" w:y="12710"/>
        <w:widowControl w:val="0"/>
        <w:autoSpaceDE w:val="0"/>
        <w:autoSpaceDN w:val="0"/>
        <w:spacing w:before="218" w:line="281" w:lineRule="exact"/>
        <w:ind w:left="840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名：</w:t>
      </w:r>
    </w:p>
    <w:p w:rsidR="0072110E" w:rsidRDefault="007946DE">
      <w:pPr>
        <w:framePr w:w="880" w:wrap="auto" w:hAnchor="text" w:x="5993" w:y="12710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手机</w:t>
      </w:r>
      <w:r>
        <w:rPr>
          <w:rFonts w:ascii="VFNKGR+TimesNewRomanPSMT" w:hAnsi="Calibri"/>
          <w:color w:val="000000"/>
          <w:sz w:val="28"/>
          <w:szCs w:val="22"/>
          <w:lang w:eastAsia="zh-CN"/>
        </w:rPr>
        <w:t>:</w:t>
      </w:r>
    </w:p>
    <w:p w:rsidR="0072110E" w:rsidRDefault="007946DE">
      <w:pPr>
        <w:framePr w:w="521" w:wrap="auto" w:hAnchor="text" w:x="1776" w:y="13209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签</w:t>
      </w:r>
    </w:p>
    <w:p w:rsidR="0072110E" w:rsidRDefault="007946DE">
      <w:pPr>
        <w:framePr w:w="1083" w:wrap="auto" w:hAnchor="text" w:x="5993" w:y="13209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z w:val="28"/>
          <w:szCs w:val="22"/>
          <w:lang w:eastAsia="zh-CN"/>
        </w:rPr>
        <w:t>日期：</w:t>
      </w:r>
    </w:p>
    <w:p w:rsidR="0072110E" w:rsidRPr="00B65A6E" w:rsidRDefault="007946DE">
      <w:pPr>
        <w:framePr w:w="8626" w:wrap="auto" w:hAnchor="text" w:x="1776" w:y="14084"/>
        <w:widowControl w:val="0"/>
        <w:autoSpaceDE w:val="0"/>
        <w:autoSpaceDN w:val="0"/>
        <w:spacing w:line="293" w:lineRule="exact"/>
        <w:ind w:left="658"/>
        <w:rPr>
          <w:rFonts w:hAnsi="Calibri"/>
          <w:b/>
          <w:color w:val="000000"/>
          <w:sz w:val="28"/>
          <w:szCs w:val="22"/>
          <w:lang w:eastAsia="zh-CN"/>
        </w:rPr>
      </w:pPr>
      <w:r w:rsidRPr="00B65A6E">
        <w:rPr>
          <w:rFonts w:ascii="RNGNAM+MicrosoftYaHei" w:hAnsi="RNGNAM+MicrosoftYaHei" w:cs="RNGNAM+MicrosoftYaHei"/>
          <w:b/>
          <w:color w:val="000000"/>
          <w:spacing w:val="3"/>
          <w:sz w:val="28"/>
          <w:szCs w:val="22"/>
          <w:lang w:eastAsia="zh-CN"/>
        </w:rPr>
        <w:t>重要提示：《中华人民共和国传染病防治法》规</w:t>
      </w:r>
      <w:r w:rsidRPr="00B65A6E">
        <w:rPr>
          <w:rFonts w:hAnsi="Calibri"/>
          <w:b/>
          <w:color w:val="000000"/>
          <w:spacing w:val="14"/>
          <w:sz w:val="28"/>
          <w:szCs w:val="22"/>
          <w:lang w:eastAsia="zh-CN"/>
        </w:rPr>
        <w:t xml:space="preserve"> </w:t>
      </w:r>
      <w:r w:rsidRPr="00B65A6E">
        <w:rPr>
          <w:rFonts w:ascii="RNGNAM+MicrosoftYaHei" w:hAnsi="RNGNAM+MicrosoftYaHei" w:cs="RNGNAM+MicrosoftYaHei"/>
          <w:b/>
          <w:color w:val="000000"/>
          <w:spacing w:val="3"/>
          <w:sz w:val="28"/>
          <w:szCs w:val="22"/>
          <w:lang w:eastAsia="zh-CN"/>
        </w:rPr>
        <w:t>定隐瞒疫区旅</w:t>
      </w:r>
    </w:p>
    <w:p w:rsidR="0072110E" w:rsidRDefault="007946DE">
      <w:pPr>
        <w:framePr w:w="8626" w:wrap="auto" w:hAnchor="text" w:x="1776" w:y="14084"/>
        <w:widowControl w:val="0"/>
        <w:autoSpaceDE w:val="0"/>
        <w:autoSpaceDN w:val="0"/>
        <w:spacing w:before="166" w:line="293" w:lineRule="exact"/>
        <w:rPr>
          <w:rFonts w:hAnsi="Calibri"/>
          <w:color w:val="000000"/>
          <w:sz w:val="28"/>
          <w:szCs w:val="22"/>
          <w:lang w:eastAsia="zh-CN"/>
        </w:rPr>
      </w:pPr>
      <w:r w:rsidRPr="00B65A6E">
        <w:rPr>
          <w:rFonts w:ascii="RNGNAM+MicrosoftYaHei" w:hAnsi="RNGNAM+MicrosoftYaHei" w:cs="RNGNAM+MicrosoftYaHei"/>
          <w:b/>
          <w:color w:val="000000"/>
          <w:sz w:val="28"/>
          <w:szCs w:val="22"/>
          <w:lang w:eastAsia="zh-CN"/>
        </w:rPr>
        <w:t>游史或接触史者要承担相应法律责任</w:t>
      </w:r>
      <w:r>
        <w:rPr>
          <w:rFonts w:ascii="RNGNAM+MicrosoftYaHei" w:hAnsi="RNGNAM+MicrosoftYaHei" w:cs="RNGNAM+MicrosoftYaHei"/>
          <w:color w:val="000000"/>
          <w:sz w:val="28"/>
          <w:szCs w:val="22"/>
          <w:lang w:eastAsia="zh-CN"/>
        </w:rPr>
        <w:t>。</w:t>
      </w:r>
    </w:p>
    <w:p w:rsidR="0072110E" w:rsidRDefault="00B65A6E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1" w:name="_GoBack"/>
      <w:bookmarkEnd w:id="1"/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2003425</wp:posOffset>
            </wp:positionH>
            <wp:positionV relativeFrom="page">
              <wp:posOffset>8233410</wp:posOffset>
            </wp:positionV>
            <wp:extent cx="1770380" cy="38100"/>
            <wp:effectExtent l="0" t="0" r="127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4196080</wp:posOffset>
            </wp:positionH>
            <wp:positionV relativeFrom="page">
              <wp:posOffset>8233410</wp:posOffset>
            </wp:positionV>
            <wp:extent cx="2217420" cy="38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2003425</wp:posOffset>
            </wp:positionH>
            <wp:positionV relativeFrom="page">
              <wp:posOffset>8550275</wp:posOffset>
            </wp:positionV>
            <wp:extent cx="1770380" cy="38100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4325620</wp:posOffset>
            </wp:positionH>
            <wp:positionV relativeFrom="page">
              <wp:posOffset>8550275</wp:posOffset>
            </wp:positionV>
            <wp:extent cx="2087880" cy="38100"/>
            <wp:effectExtent l="0" t="0" r="762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110E">
      <w:pgSz w:w="11900" w:h="1684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DE" w:rsidRDefault="007946DE" w:rsidP="00B65A6E">
      <w:r>
        <w:separator/>
      </w:r>
    </w:p>
  </w:endnote>
  <w:endnote w:type="continuationSeparator" w:id="0">
    <w:p w:rsidR="007946DE" w:rsidRDefault="007946DE" w:rsidP="00B6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NGNAM+MicrosoftYaHei">
    <w:charset w:val="01"/>
    <w:family w:val="auto"/>
    <w:pitch w:val="variable"/>
    <w:sig w:usb0="01010101" w:usb1="01010101" w:usb2="01010101" w:usb3="01010101" w:csb0="01010101" w:csb1="01010101"/>
  </w:font>
  <w:font w:name="FangSong">
    <w:altName w:val="Microsoft Sans Serif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EJNNIB+ArialMT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VFNKGR+TimesNewRomanPSMT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DE" w:rsidRDefault="007946DE" w:rsidP="00B65A6E">
      <w:r>
        <w:separator/>
      </w:r>
    </w:p>
  </w:footnote>
  <w:footnote w:type="continuationSeparator" w:id="0">
    <w:p w:rsidR="007946DE" w:rsidRDefault="007946DE" w:rsidP="00B6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2110E"/>
    <w:rsid w:val="007946DE"/>
    <w:rsid w:val="00A77B3E"/>
    <w:rsid w:val="00B65A6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5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5A6E"/>
    <w:rPr>
      <w:sz w:val="18"/>
      <w:szCs w:val="18"/>
    </w:rPr>
  </w:style>
  <w:style w:type="paragraph" w:styleId="a4">
    <w:name w:val="footer"/>
    <w:basedOn w:val="a"/>
    <w:link w:val="Char0"/>
    <w:rsid w:val="00B65A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5A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5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5A6E"/>
    <w:rPr>
      <w:sz w:val="18"/>
      <w:szCs w:val="18"/>
    </w:rPr>
  </w:style>
  <w:style w:type="paragraph" w:styleId="a4">
    <w:name w:val="footer"/>
    <w:basedOn w:val="a"/>
    <w:link w:val="Char0"/>
    <w:rsid w:val="00B65A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5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2022-06-08T12:38:00Z</dcterms:created>
  <dcterms:modified xsi:type="dcterms:W3CDTF">2022-06-08T12:38:00Z</dcterms:modified>
</cp:coreProperties>
</file>